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无线手持麦克风</w:t>
      </w:r>
    </w:p>
    <w:p>
      <w:pPr>
        <w:pStyle w:val="2"/>
        <w:bidi w:val="0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UW</w:t>
      </w:r>
      <w:r>
        <w:rPr>
          <w:rFonts w:hint="eastAsia"/>
          <w:sz w:val="28"/>
          <w:szCs w:val="28"/>
          <w:lang w:val="en-US" w:eastAsia="zh-CN"/>
        </w:rPr>
        <w:t>S</w:t>
      </w:r>
      <w:r>
        <w:rPr>
          <w:rFonts w:hint="default"/>
          <w:sz w:val="28"/>
          <w:szCs w:val="28"/>
          <w:lang w:val="en-US" w:eastAsia="zh-CN"/>
        </w:rPr>
        <w:t>100</w:t>
      </w:r>
      <w:r>
        <w:rPr>
          <w:rFonts w:hint="eastAsia"/>
          <w:sz w:val="28"/>
          <w:szCs w:val="28"/>
          <w:lang w:val="en-US" w:eastAsia="zh-CN"/>
        </w:rPr>
        <w:t>-P-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2</w:t>
      </w: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973705" cy="2534920"/>
            <wp:effectExtent l="0" t="0" r="13335" b="10160"/>
            <wp:docPr id="1" name="图片 1" descr="b03cc3dabe1db54c8475e7a1471e4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03cc3dabe1db54c8475e7a1471e4a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3705" cy="253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产品特性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免驱动，</w:t>
      </w:r>
      <w:r>
        <w:rPr>
          <w:rFonts w:hint="eastAsia"/>
          <w:b/>
          <w:bCs/>
        </w:rPr>
        <w:t>即插即用</w:t>
      </w:r>
      <w:r>
        <w:rPr>
          <w:rFonts w:hint="eastAsia"/>
          <w:b/>
          <w:bCs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支持电容咪拾音，无线音频动态范围大于98dB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3、</w:t>
      </w:r>
      <w:r>
        <w:rPr>
          <w:rFonts w:hint="eastAsia"/>
          <w:b/>
          <w:bCs/>
        </w:rPr>
        <w:t>麦克风</w:t>
      </w:r>
      <w:r>
        <w:rPr>
          <w:rFonts w:hint="eastAsia"/>
          <w:b/>
          <w:bCs/>
          <w:lang w:val="en-US" w:eastAsia="zh-CN"/>
        </w:rPr>
        <w:t>只需</w:t>
      </w:r>
      <w:r>
        <w:rPr>
          <w:rFonts w:hint="eastAsia"/>
          <w:b/>
          <w:bCs/>
        </w:rPr>
        <w:t>2节AA号电池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接收器</w:t>
      </w:r>
      <w:r>
        <w:rPr>
          <w:rFonts w:hint="eastAsia"/>
          <w:b/>
          <w:bCs/>
          <w:lang w:val="en-US" w:eastAsia="zh-CN"/>
        </w:rPr>
        <w:t>直插PC端</w:t>
      </w:r>
      <w:r>
        <w:rPr>
          <w:rFonts w:hint="eastAsia"/>
          <w:b/>
          <w:bCs/>
        </w:rPr>
        <w:t>USB端口</w:t>
      </w:r>
      <w:r>
        <w:rPr>
          <w:rFonts w:hint="eastAsia"/>
          <w:b/>
          <w:bCs/>
          <w:lang w:val="en-US" w:eastAsia="zh-CN"/>
        </w:rPr>
        <w:t>即可使用</w:t>
      </w:r>
      <w:r>
        <w:rPr>
          <w:rFonts w:hint="eastAsia"/>
          <w:b/>
          <w:bCs/>
        </w:rPr>
        <w:t>( 5V500mA)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4、兼容性强，支持标准USB连接PC端，兼容安卓系统，WINDOWS-ALL系统 ,LINUX系统,苹果系统。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5、多通道输出，支持USB免驱动输出，同时支持3.5mm模拟信号输出。可以连接调音台、功放等。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6、支持LCD显示，显示内容包括信号强度，电池电量，连接的频点等。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7、支持100只试音话筒同时工作不受干扰。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8、支持手动调节频点，频点在640MHZ到690MHZ之间。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9、支持10组频点轮询切换，每组10个，一共100个频点。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10、支持同时无线连接手持话筒和鹅颈话筒，领夹麦克风。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设计精巧，万众瞩目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简约而不简单，外观时尚大气，细微之处见精妙，精妙之处显真情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产品参数</w:t>
      </w:r>
    </w:p>
    <w:p>
      <w:pPr>
        <w:rPr>
          <w:rFonts w:hint="eastAsia"/>
          <w:b/>
          <w:bCs/>
        </w:rPr>
      </w:pPr>
    </w:p>
    <w:p>
      <w:r>
        <w:rPr>
          <w:rFonts w:hint="eastAsia"/>
        </w:rPr>
        <w:t>接收器：（移动编辑主机端连接）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频率范围: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640</w:t>
      </w:r>
      <w:r>
        <w:rPr>
          <w:rFonts w:hint="eastAsia"/>
        </w:rPr>
        <w:t>MHz ~</w:t>
      </w:r>
      <w:r>
        <w:rPr>
          <w:rFonts w:hint="eastAsia"/>
          <w:lang w:val="en-US" w:eastAsia="zh-CN"/>
        </w:rPr>
        <w:t>690</w:t>
      </w:r>
      <w:r>
        <w:rPr>
          <w:rFonts w:hint="eastAsia"/>
        </w:rPr>
        <w:t>MHz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频带宽度: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50MHz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最大频道数：200个</w:t>
      </w:r>
    </w:p>
    <w:p>
      <w:r>
        <w:rPr>
          <w:rFonts w:hint="eastAsia"/>
        </w:rPr>
        <w:t>接收灵敏度:</w:t>
      </w:r>
      <w:r>
        <w:t xml:space="preserve"> </w:t>
      </w:r>
      <w:r>
        <w:rPr>
          <w:rFonts w:hint="eastAsia"/>
        </w:rPr>
        <w:t>&lt;</w:t>
      </w:r>
      <w:r>
        <w:t>=-105</w:t>
      </w:r>
      <w:r>
        <w:rPr>
          <w:rFonts w:hint="eastAsia"/>
        </w:rPr>
        <w:t>dBm</w:t>
      </w:r>
    </w:p>
    <w:p>
      <w:r>
        <w:rPr>
          <w:rFonts w:hint="eastAsia"/>
        </w:rPr>
        <w:t>信噪比: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&gt;= 80dB</w:t>
      </w:r>
    </w:p>
    <w:p>
      <w:pPr>
        <w:rPr>
          <w:rFonts w:hint="eastAsia"/>
        </w:rPr>
      </w:pPr>
      <w:r>
        <w:rPr>
          <w:rFonts w:hint="eastAsia"/>
        </w:rPr>
        <w:t>频率响应：30hz ~15KHZ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音频输出电平值：350 mV</w:t>
      </w:r>
    </w:p>
    <w:p>
      <w:r>
        <w:rPr>
          <w:rFonts w:hint="eastAsia"/>
        </w:rPr>
        <w:t>失真度THD+N: &lt;0.5%</w:t>
      </w:r>
    </w:p>
    <w:p>
      <w:pPr>
        <w:rPr>
          <w:rFonts w:hint="eastAsia"/>
        </w:rPr>
      </w:pPr>
      <w:r>
        <w:rPr>
          <w:rFonts w:hint="eastAsia"/>
        </w:rPr>
        <w:t>延迟时间:</w:t>
      </w:r>
      <w:r>
        <w:rPr>
          <w:rFonts w:hint="eastAsia"/>
        </w:rPr>
        <w:tab/>
      </w:r>
      <w:r>
        <w:rPr>
          <w:rFonts w:hint="eastAsia"/>
        </w:rPr>
        <w:t>&lt;</w:t>
      </w:r>
      <w:r>
        <w:t>3</w:t>
      </w:r>
      <w:r>
        <w:rPr>
          <w:rFonts w:hint="eastAsia"/>
        </w:rPr>
        <w:t>ms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电源：</w:t>
      </w:r>
      <w:r>
        <w:rPr>
          <w:rFonts w:hint="eastAsia"/>
          <w:lang w:val="en-US" w:eastAsia="zh-CN"/>
        </w:rPr>
        <w:t>USB 5V/150MA</w:t>
      </w:r>
    </w:p>
    <w:p>
      <w:pPr>
        <w:rPr>
          <w:rFonts w:hint="eastAsia"/>
        </w:rPr>
      </w:pPr>
      <w:r>
        <w:rPr>
          <w:rFonts w:hint="eastAsia"/>
        </w:rPr>
        <w:t>操作温度:</w:t>
      </w:r>
      <w:r>
        <w:rPr>
          <w:rFonts w:hint="eastAsia"/>
        </w:rPr>
        <w:tab/>
      </w:r>
      <w:r>
        <w:rPr>
          <w:rFonts w:hint="eastAsia"/>
        </w:rPr>
        <w:t>- 25C -60C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发射器：（便携移动）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频</w:t>
      </w:r>
      <w:r>
        <w:rPr>
          <w:rFonts w:hint="eastAsia"/>
          <w:lang w:val="en-US" w:eastAsia="zh-CN"/>
        </w:rPr>
        <w:t>率范围</w:t>
      </w:r>
      <w:r>
        <w:rPr>
          <w:rFonts w:hint="eastAsia"/>
        </w:rPr>
        <w:t>: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640</w:t>
      </w:r>
      <w:r>
        <w:rPr>
          <w:rFonts w:hint="eastAsia"/>
        </w:rPr>
        <w:t xml:space="preserve">MHz </w:t>
      </w:r>
      <w:r>
        <w:rPr>
          <w:rFonts w:hint="eastAsia"/>
          <w:lang w:val="en-US" w:eastAsia="zh-CN"/>
        </w:rPr>
        <w:t>~690</w:t>
      </w:r>
      <w:r>
        <w:rPr>
          <w:rFonts w:hint="eastAsia"/>
        </w:rPr>
        <w:t>MHz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灵敏度: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麦克风-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dB土3dB(0dB=1V/Pa 1KHz)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咪头性质</w:t>
      </w:r>
      <w:r>
        <w:rPr>
          <w:rFonts w:hint="eastAsia"/>
        </w:rPr>
        <w:t>: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动圈咪拾音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心型指向</w:t>
      </w:r>
    </w:p>
    <w:p>
      <w:pPr>
        <w:rPr>
          <w:rFonts w:hint="eastAsia"/>
        </w:rPr>
      </w:pPr>
      <w:r>
        <w:rPr>
          <w:rFonts w:hint="eastAsia"/>
        </w:rPr>
        <w:t>信噪比: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&gt;</w:t>
      </w:r>
      <w:r>
        <w:rPr>
          <w:rFonts w:hint="eastAsia"/>
          <w:lang w:val="en-US" w:eastAsia="zh-CN"/>
        </w:rPr>
        <w:t>= 7</w:t>
      </w:r>
      <w:r>
        <w:rPr>
          <w:rFonts w:hint="eastAsia"/>
        </w:rPr>
        <w:t>5dB</w:t>
      </w:r>
    </w:p>
    <w:p>
      <w:pPr>
        <w:rPr>
          <w:rFonts w:hint="eastAsia"/>
        </w:rPr>
      </w:pPr>
      <w:r>
        <w:rPr>
          <w:rFonts w:hint="eastAsia"/>
        </w:rPr>
        <w:t>频率响应: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0Hz -1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kHz</w:t>
      </w:r>
    </w:p>
    <w:p>
      <w:pPr>
        <w:rPr>
          <w:rFonts w:hint="eastAsia"/>
        </w:rPr>
      </w:pPr>
      <w:r>
        <w:rPr>
          <w:rFonts w:hint="eastAsia"/>
        </w:rPr>
        <w:t>发射功率: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 xml:space="preserve">&gt; 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0dBm</w:t>
      </w:r>
    </w:p>
    <w:p>
      <w:pPr>
        <w:rPr>
          <w:rFonts w:hint="eastAsia"/>
        </w:rPr>
      </w:pPr>
      <w:r>
        <w:rPr>
          <w:rFonts w:hint="eastAsia"/>
        </w:rPr>
        <w:t>失真度THD+N: &lt;0.5%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输出阻抗：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600欧姆  +-30%</w:t>
      </w:r>
    </w:p>
    <w:p>
      <w:pPr>
        <w:rPr>
          <w:rFonts w:hint="eastAsia"/>
        </w:rPr>
      </w:pPr>
      <w:r>
        <w:rPr>
          <w:rFonts w:hint="eastAsia"/>
        </w:rPr>
        <w:t xml:space="preserve">有效距离: 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 xml:space="preserve">&gt; 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0m</w:t>
      </w:r>
    </w:p>
    <w:p>
      <w:pPr>
        <w:rPr>
          <w:rFonts w:hint="eastAsia"/>
        </w:rPr>
      </w:pPr>
      <w:r>
        <w:rPr>
          <w:rFonts w:hint="eastAsia"/>
        </w:rPr>
        <w:t>延迟时间: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&lt;5ms</w:t>
      </w:r>
    </w:p>
    <w:p>
      <w:pPr>
        <w:rPr>
          <w:rFonts w:hint="eastAsia"/>
        </w:rPr>
      </w:pPr>
      <w:r>
        <w:rPr>
          <w:rFonts w:hint="eastAsia"/>
        </w:rPr>
        <w:t>操作温度: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- 25C -60C</w:t>
      </w:r>
    </w:p>
    <w:p>
      <w:pPr>
        <w:rPr>
          <w:rFonts w:hint="eastAsia"/>
        </w:rPr>
      </w:pPr>
      <w:r>
        <w:rPr>
          <w:rFonts w:hint="eastAsia"/>
        </w:rPr>
        <w:t>电源: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2节AA号电池</w:t>
      </w:r>
    </w:p>
    <w:p>
      <w:pPr>
        <w:rPr>
          <w:rFonts w:hint="eastAsia"/>
        </w:rPr>
      </w:pPr>
      <w:r>
        <w:rPr>
          <w:rFonts w:hint="eastAsia"/>
        </w:rPr>
        <w:t>工作电流: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00mA@3V</w:t>
      </w:r>
    </w:p>
    <w:p>
      <w:pPr>
        <w:rPr>
          <w:rFonts w:hint="eastAsia"/>
        </w:rPr>
      </w:pPr>
      <w:r>
        <w:rPr>
          <w:rFonts w:hint="eastAsia"/>
        </w:rPr>
        <w:t>工作时间: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小时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包装尺寸：33cm*22.5*7.5</w:t>
      </w:r>
    </w:p>
    <w:p/>
    <w:p/>
    <w:p/>
    <w:p/>
    <w:p/>
    <w:p/>
    <w:p/>
    <w:p/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使用说明：</w:t>
      </w:r>
    </w:p>
    <w:p>
      <w:pPr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一、连接PC: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1、将USB接收器的USB端插到PC端的USB接口，USB接收器的LED灯闪亮1秒，然后熄灭。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2、打开主机电源开关，主机和USB接收器自动连接，适配器的LED灯长亮。</w:t>
      </w:r>
    </w:p>
    <w:p>
      <w:pPr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二、连接调音台/模拟输入接口：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1、将USB接收器插入USB电源供电接口，USB接收器的LED灯闪亮1秒，然后熄灭。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2、采用3节3.5音频线的一端插入USB接收器尾部的3.5mm接口，另外一端插入调音台的3.5mm模拟信号输入接口。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（如果对接目标设备的接口是卡侬头、凤凰端子、莲花头等，则需要使用相对应的转接线）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3、打开主机电源开关，主机和USB接收器自动连接，适配器的LED灯长亮。</w:t>
      </w:r>
    </w:p>
    <w:p/>
    <w:p/>
    <w:sectPr>
      <w:headerReference r:id="rId3" w:type="default"/>
      <w:footerReference r:id="rId4" w:type="default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rect id="_x0000_i1025" o:spt="1" style="height:1.5pt;width:0pt;" fillcolor="#A0A0A0" filled="t" stroked="f" coordsize="21600,21600" o:hr="t" o:hrstd="t" o:hralign="center">
          <v:path/>
          <v:fill on="t" focussize="0,0"/>
          <v:stroke on="f"/>
          <v:imagedata o:title=""/>
          <o:lock v:ext="edit"/>
          <w10:wrap type="none"/>
          <w10:anchorlock/>
        </v:rect>
      </w:pict>
    </w:r>
  </w:p>
  <w:p>
    <w:pPr>
      <w:pStyle w:val="6"/>
    </w:pPr>
    <w:r>
      <w:t xml:space="preserve">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posOffset>-1193800</wp:posOffset>
          </wp:positionH>
          <wp:positionV relativeFrom="margin">
            <wp:posOffset>-922655</wp:posOffset>
          </wp:positionV>
          <wp:extent cx="7675245" cy="10695305"/>
          <wp:effectExtent l="0" t="0" r="1905" b="10795"/>
          <wp:wrapNone/>
          <wp:docPr id="45" name="WordPictureWatermark116652955" descr="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WordPictureWatermark116652955" descr="21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5245" cy="1069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96719A"/>
    <w:multiLevelType w:val="singleLevel"/>
    <w:tmpl w:val="D396719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1A9"/>
    <w:rsid w:val="00007C9C"/>
    <w:rsid w:val="0001728D"/>
    <w:rsid w:val="00017369"/>
    <w:rsid w:val="00035C7E"/>
    <w:rsid w:val="00037E61"/>
    <w:rsid w:val="0004045B"/>
    <w:rsid w:val="00046C04"/>
    <w:rsid w:val="00055285"/>
    <w:rsid w:val="0007209D"/>
    <w:rsid w:val="00072C3F"/>
    <w:rsid w:val="0009568A"/>
    <w:rsid w:val="000A5176"/>
    <w:rsid w:val="000A6215"/>
    <w:rsid w:val="000B4911"/>
    <w:rsid w:val="000B7AB7"/>
    <w:rsid w:val="000D298A"/>
    <w:rsid w:val="000D4328"/>
    <w:rsid w:val="000D6DB3"/>
    <w:rsid w:val="000F6F79"/>
    <w:rsid w:val="000F7236"/>
    <w:rsid w:val="0010413F"/>
    <w:rsid w:val="00113C67"/>
    <w:rsid w:val="00117EC8"/>
    <w:rsid w:val="00122F15"/>
    <w:rsid w:val="001512BA"/>
    <w:rsid w:val="00163B0F"/>
    <w:rsid w:val="00177A78"/>
    <w:rsid w:val="00192756"/>
    <w:rsid w:val="00194F59"/>
    <w:rsid w:val="001A22AD"/>
    <w:rsid w:val="001A7514"/>
    <w:rsid w:val="001C181E"/>
    <w:rsid w:val="001C2BFD"/>
    <w:rsid w:val="001D75D5"/>
    <w:rsid w:val="001E2732"/>
    <w:rsid w:val="001F56EC"/>
    <w:rsid w:val="00211D25"/>
    <w:rsid w:val="00213DBA"/>
    <w:rsid w:val="0022264F"/>
    <w:rsid w:val="00231642"/>
    <w:rsid w:val="0023422F"/>
    <w:rsid w:val="00240A14"/>
    <w:rsid w:val="00241261"/>
    <w:rsid w:val="002473A2"/>
    <w:rsid w:val="0027339D"/>
    <w:rsid w:val="00274079"/>
    <w:rsid w:val="00280E28"/>
    <w:rsid w:val="002832F3"/>
    <w:rsid w:val="00283BE3"/>
    <w:rsid w:val="00284B0D"/>
    <w:rsid w:val="00285BD1"/>
    <w:rsid w:val="002861DB"/>
    <w:rsid w:val="00286B50"/>
    <w:rsid w:val="002954C6"/>
    <w:rsid w:val="00295741"/>
    <w:rsid w:val="0029775F"/>
    <w:rsid w:val="002B21A0"/>
    <w:rsid w:val="002B5230"/>
    <w:rsid w:val="002C2216"/>
    <w:rsid w:val="002D3EE0"/>
    <w:rsid w:val="002D5054"/>
    <w:rsid w:val="002F5A97"/>
    <w:rsid w:val="002F5C11"/>
    <w:rsid w:val="002F5DB6"/>
    <w:rsid w:val="002F5EF1"/>
    <w:rsid w:val="00301C5E"/>
    <w:rsid w:val="00302AB1"/>
    <w:rsid w:val="0030436F"/>
    <w:rsid w:val="00312623"/>
    <w:rsid w:val="00316BB0"/>
    <w:rsid w:val="003219A0"/>
    <w:rsid w:val="003260D5"/>
    <w:rsid w:val="0033138A"/>
    <w:rsid w:val="00360F1D"/>
    <w:rsid w:val="0037324C"/>
    <w:rsid w:val="00380FB2"/>
    <w:rsid w:val="00386938"/>
    <w:rsid w:val="003B1808"/>
    <w:rsid w:val="003C6336"/>
    <w:rsid w:val="003C783B"/>
    <w:rsid w:val="003D37EB"/>
    <w:rsid w:val="003E2EFD"/>
    <w:rsid w:val="0040250D"/>
    <w:rsid w:val="004375F6"/>
    <w:rsid w:val="00453E76"/>
    <w:rsid w:val="004843A8"/>
    <w:rsid w:val="0048526C"/>
    <w:rsid w:val="00485307"/>
    <w:rsid w:val="00487D32"/>
    <w:rsid w:val="00495873"/>
    <w:rsid w:val="004C37B7"/>
    <w:rsid w:val="004C4279"/>
    <w:rsid w:val="004C58C8"/>
    <w:rsid w:val="004F0A8A"/>
    <w:rsid w:val="00515DAB"/>
    <w:rsid w:val="005435AF"/>
    <w:rsid w:val="0054383F"/>
    <w:rsid w:val="00552394"/>
    <w:rsid w:val="00554978"/>
    <w:rsid w:val="005723E8"/>
    <w:rsid w:val="00581AE3"/>
    <w:rsid w:val="00594969"/>
    <w:rsid w:val="005A26EB"/>
    <w:rsid w:val="005A28C5"/>
    <w:rsid w:val="005A3596"/>
    <w:rsid w:val="005A55C5"/>
    <w:rsid w:val="005B39CB"/>
    <w:rsid w:val="005C2582"/>
    <w:rsid w:val="005D5450"/>
    <w:rsid w:val="00620390"/>
    <w:rsid w:val="00644469"/>
    <w:rsid w:val="00644E82"/>
    <w:rsid w:val="00647730"/>
    <w:rsid w:val="006527F7"/>
    <w:rsid w:val="00657201"/>
    <w:rsid w:val="00661EBA"/>
    <w:rsid w:val="006645CF"/>
    <w:rsid w:val="00681F9C"/>
    <w:rsid w:val="006959E2"/>
    <w:rsid w:val="00696643"/>
    <w:rsid w:val="006A2824"/>
    <w:rsid w:val="006B58F2"/>
    <w:rsid w:val="006D18CE"/>
    <w:rsid w:val="006D1B71"/>
    <w:rsid w:val="006D2604"/>
    <w:rsid w:val="006D2730"/>
    <w:rsid w:val="006D352D"/>
    <w:rsid w:val="006E5496"/>
    <w:rsid w:val="006F21FC"/>
    <w:rsid w:val="00723C43"/>
    <w:rsid w:val="00724FC9"/>
    <w:rsid w:val="00736D5B"/>
    <w:rsid w:val="007445D9"/>
    <w:rsid w:val="0076164C"/>
    <w:rsid w:val="007804E6"/>
    <w:rsid w:val="007835CE"/>
    <w:rsid w:val="007930C4"/>
    <w:rsid w:val="007A1C78"/>
    <w:rsid w:val="007A1F25"/>
    <w:rsid w:val="007B3583"/>
    <w:rsid w:val="007D28AB"/>
    <w:rsid w:val="007D44FF"/>
    <w:rsid w:val="007D586A"/>
    <w:rsid w:val="007F6910"/>
    <w:rsid w:val="00801F64"/>
    <w:rsid w:val="00805175"/>
    <w:rsid w:val="00810F0C"/>
    <w:rsid w:val="0082042C"/>
    <w:rsid w:val="00826447"/>
    <w:rsid w:val="00834CA9"/>
    <w:rsid w:val="00854B4A"/>
    <w:rsid w:val="0086777E"/>
    <w:rsid w:val="00874BDE"/>
    <w:rsid w:val="00875BF5"/>
    <w:rsid w:val="00875FB3"/>
    <w:rsid w:val="00897853"/>
    <w:rsid w:val="008A31CB"/>
    <w:rsid w:val="008B0BA4"/>
    <w:rsid w:val="008B0CD3"/>
    <w:rsid w:val="008E7B86"/>
    <w:rsid w:val="008F15DB"/>
    <w:rsid w:val="00901A4A"/>
    <w:rsid w:val="009044C3"/>
    <w:rsid w:val="009226EF"/>
    <w:rsid w:val="00932753"/>
    <w:rsid w:val="00932859"/>
    <w:rsid w:val="009426C2"/>
    <w:rsid w:val="00943343"/>
    <w:rsid w:val="00950D4A"/>
    <w:rsid w:val="009735F9"/>
    <w:rsid w:val="0098241C"/>
    <w:rsid w:val="009A16A0"/>
    <w:rsid w:val="009A20F2"/>
    <w:rsid w:val="009A5724"/>
    <w:rsid w:val="009B20A4"/>
    <w:rsid w:val="009B5160"/>
    <w:rsid w:val="009B5635"/>
    <w:rsid w:val="009F2F79"/>
    <w:rsid w:val="009F38D9"/>
    <w:rsid w:val="00A01853"/>
    <w:rsid w:val="00A0186C"/>
    <w:rsid w:val="00A171D1"/>
    <w:rsid w:val="00A30BC0"/>
    <w:rsid w:val="00A56CE9"/>
    <w:rsid w:val="00A75E57"/>
    <w:rsid w:val="00A80FCD"/>
    <w:rsid w:val="00A90FAA"/>
    <w:rsid w:val="00A969CC"/>
    <w:rsid w:val="00AA0ADD"/>
    <w:rsid w:val="00AB5221"/>
    <w:rsid w:val="00B036EF"/>
    <w:rsid w:val="00B05239"/>
    <w:rsid w:val="00B269C5"/>
    <w:rsid w:val="00B32128"/>
    <w:rsid w:val="00B46FE4"/>
    <w:rsid w:val="00B75DF3"/>
    <w:rsid w:val="00BA1611"/>
    <w:rsid w:val="00BA3774"/>
    <w:rsid w:val="00BA3ED2"/>
    <w:rsid w:val="00BA7D66"/>
    <w:rsid w:val="00BB54C0"/>
    <w:rsid w:val="00BB5F8D"/>
    <w:rsid w:val="00BB6C0D"/>
    <w:rsid w:val="00BC05DA"/>
    <w:rsid w:val="00BC45DD"/>
    <w:rsid w:val="00BD7B2A"/>
    <w:rsid w:val="00BD7DD6"/>
    <w:rsid w:val="00BE2F3B"/>
    <w:rsid w:val="00BE2F61"/>
    <w:rsid w:val="00BE407F"/>
    <w:rsid w:val="00BF42CE"/>
    <w:rsid w:val="00C04ABE"/>
    <w:rsid w:val="00C104A3"/>
    <w:rsid w:val="00C124E8"/>
    <w:rsid w:val="00C1305E"/>
    <w:rsid w:val="00C31567"/>
    <w:rsid w:val="00C4606D"/>
    <w:rsid w:val="00C56482"/>
    <w:rsid w:val="00C74218"/>
    <w:rsid w:val="00C772B5"/>
    <w:rsid w:val="00C97970"/>
    <w:rsid w:val="00CC17CC"/>
    <w:rsid w:val="00CC187D"/>
    <w:rsid w:val="00CC4FA7"/>
    <w:rsid w:val="00CE239F"/>
    <w:rsid w:val="00CE529F"/>
    <w:rsid w:val="00D00A9C"/>
    <w:rsid w:val="00D05035"/>
    <w:rsid w:val="00D166CF"/>
    <w:rsid w:val="00D16784"/>
    <w:rsid w:val="00D30829"/>
    <w:rsid w:val="00D30AA1"/>
    <w:rsid w:val="00D318A8"/>
    <w:rsid w:val="00D349A9"/>
    <w:rsid w:val="00D358CB"/>
    <w:rsid w:val="00D42ED0"/>
    <w:rsid w:val="00D4570D"/>
    <w:rsid w:val="00D642A6"/>
    <w:rsid w:val="00D67AFF"/>
    <w:rsid w:val="00D724CD"/>
    <w:rsid w:val="00D74D6C"/>
    <w:rsid w:val="00D7609E"/>
    <w:rsid w:val="00D929CB"/>
    <w:rsid w:val="00D94A89"/>
    <w:rsid w:val="00D95874"/>
    <w:rsid w:val="00DA6B18"/>
    <w:rsid w:val="00DB3C5F"/>
    <w:rsid w:val="00DC5E3D"/>
    <w:rsid w:val="00DC71B3"/>
    <w:rsid w:val="00DC7EC5"/>
    <w:rsid w:val="00E11E16"/>
    <w:rsid w:val="00E1200A"/>
    <w:rsid w:val="00E169A5"/>
    <w:rsid w:val="00E333DA"/>
    <w:rsid w:val="00E40687"/>
    <w:rsid w:val="00E431C0"/>
    <w:rsid w:val="00E43500"/>
    <w:rsid w:val="00E46808"/>
    <w:rsid w:val="00E46EC1"/>
    <w:rsid w:val="00E67912"/>
    <w:rsid w:val="00E67FB8"/>
    <w:rsid w:val="00EB469D"/>
    <w:rsid w:val="00EC2BDF"/>
    <w:rsid w:val="00ED78E4"/>
    <w:rsid w:val="00EE3CA7"/>
    <w:rsid w:val="00EE62D1"/>
    <w:rsid w:val="00EF622A"/>
    <w:rsid w:val="00F17890"/>
    <w:rsid w:val="00F24238"/>
    <w:rsid w:val="00F406D1"/>
    <w:rsid w:val="00F431A9"/>
    <w:rsid w:val="00F55120"/>
    <w:rsid w:val="00F56F0A"/>
    <w:rsid w:val="00F7524D"/>
    <w:rsid w:val="00F75788"/>
    <w:rsid w:val="00F964FD"/>
    <w:rsid w:val="00FA0295"/>
    <w:rsid w:val="00FB3029"/>
    <w:rsid w:val="00FB6CF9"/>
    <w:rsid w:val="00FC70B0"/>
    <w:rsid w:val="00FC7471"/>
    <w:rsid w:val="00FF25D1"/>
    <w:rsid w:val="00FF38F5"/>
    <w:rsid w:val="04C3001C"/>
    <w:rsid w:val="08FD18C5"/>
    <w:rsid w:val="09C06451"/>
    <w:rsid w:val="12CE7681"/>
    <w:rsid w:val="14812F2B"/>
    <w:rsid w:val="15005D38"/>
    <w:rsid w:val="192243B8"/>
    <w:rsid w:val="1D4235CB"/>
    <w:rsid w:val="1D994B48"/>
    <w:rsid w:val="2B61581B"/>
    <w:rsid w:val="2CC723C9"/>
    <w:rsid w:val="2D0C28EF"/>
    <w:rsid w:val="31C21F7A"/>
    <w:rsid w:val="355238D9"/>
    <w:rsid w:val="36655DE8"/>
    <w:rsid w:val="39822C77"/>
    <w:rsid w:val="3B8633EA"/>
    <w:rsid w:val="3C45270E"/>
    <w:rsid w:val="3CB57D88"/>
    <w:rsid w:val="3DB80839"/>
    <w:rsid w:val="4621012D"/>
    <w:rsid w:val="48847A02"/>
    <w:rsid w:val="4ABA645A"/>
    <w:rsid w:val="4AC75EBD"/>
    <w:rsid w:val="50944DBA"/>
    <w:rsid w:val="572A348E"/>
    <w:rsid w:val="575961FD"/>
    <w:rsid w:val="57887946"/>
    <w:rsid w:val="57A67CAF"/>
    <w:rsid w:val="57D3114C"/>
    <w:rsid w:val="5C6A71CF"/>
    <w:rsid w:val="5E705BF2"/>
    <w:rsid w:val="5EAF0A9A"/>
    <w:rsid w:val="61CE150F"/>
    <w:rsid w:val="628F40DF"/>
    <w:rsid w:val="65BC778B"/>
    <w:rsid w:val="6CB20C90"/>
    <w:rsid w:val="6EEC4A5B"/>
    <w:rsid w:val="6FB5E73C"/>
    <w:rsid w:val="71CE3E53"/>
    <w:rsid w:val="751D2B04"/>
    <w:rsid w:val="79932ACB"/>
    <w:rsid w:val="C7E460C3"/>
    <w:rsid w:val="FEBFF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uiPriority w:val="39"/>
    <w:pPr>
      <w:ind w:left="840" w:leftChars="400"/>
    </w:p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uiPriority w:val="39"/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0">
    <w:name w:val="Title"/>
    <w:basedOn w:val="1"/>
    <w:next w:val="1"/>
    <w:link w:val="25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1"/>
    <w:basedOn w:val="11"/>
    <w:qFormat/>
    <w:uiPriority w:val="62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1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</w:tcPr>
    </w:tblStylePr>
  </w:style>
  <w:style w:type="character" w:styleId="15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Char"/>
    <w:basedOn w:val="14"/>
    <w:link w:val="7"/>
    <w:uiPriority w:val="99"/>
    <w:rPr>
      <w:sz w:val="18"/>
      <w:szCs w:val="18"/>
    </w:rPr>
  </w:style>
  <w:style w:type="character" w:customStyle="1" w:styleId="17">
    <w:name w:val="页脚 Char"/>
    <w:basedOn w:val="14"/>
    <w:link w:val="6"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uiPriority w:val="9"/>
    <w:rPr>
      <w:b/>
      <w:bCs/>
      <w:kern w:val="44"/>
      <w:sz w:val="44"/>
      <w:szCs w:val="4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2 Char"/>
    <w:basedOn w:val="14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1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22">
    <w:name w:val="标题 3 Char"/>
    <w:basedOn w:val="14"/>
    <w:link w:val="4"/>
    <w:uiPriority w:val="9"/>
    <w:rPr>
      <w:b/>
      <w:bCs/>
      <w:sz w:val="32"/>
      <w:szCs w:val="32"/>
    </w:rPr>
  </w:style>
  <w:style w:type="table" w:customStyle="1" w:styleId="23">
    <w:name w:val="网格表 4 - 着色 11"/>
    <w:basedOn w:val="11"/>
    <w:uiPriority w:val="49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24">
    <w:name w:val="网格型浅色1"/>
    <w:basedOn w:val="11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标题 Char"/>
    <w:basedOn w:val="14"/>
    <w:link w:val="10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table" w:customStyle="1" w:styleId="26">
    <w:name w:val="清单表 3 - 着色 11"/>
    <w:basedOn w:val="11"/>
    <w:uiPriority w:val="48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tcPr>
        <w:tcBorders>
          <w:top w:val="single" w:color="5B9BD5" w:themeColor="accent1" w:sz="4" w:space="0"/>
          <w:bottom w:val="single" w:color="5B9BD5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5B9BD5" w:themeColor="accent1" w:sz="4" w:space="0"/>
          <w:left w:val="nil"/>
        </w:tcBorders>
      </w:tcPr>
    </w:tblStylePr>
    <w:tblStylePr w:type="swCell">
      <w:tcPr>
        <w:tcBorders>
          <w:top w:val="double" w:color="5B9BD5" w:themeColor="accent1" w:sz="4" w:space="0"/>
          <w:right w:val="nil"/>
        </w:tcBorders>
      </w:tcPr>
    </w:tblStylePr>
  </w:style>
  <w:style w:type="table" w:customStyle="1" w:styleId="27">
    <w:name w:val="网格表 1 浅色 - 着色 61"/>
    <w:basedOn w:val="11"/>
    <w:uiPriority w:val="46"/>
    <w:tblPr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">
    <w:name w:val="网格表 6 彩色 - 着色 11"/>
    <w:basedOn w:val="11"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29">
    <w:name w:val="无格式表格 11"/>
    <w:basedOn w:val="11"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21740F-F531-4C20-9F93-340ECA25D5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784</Words>
  <Characters>1044</Characters>
  <Lines>55</Lines>
  <Paragraphs>15</Paragraphs>
  <TotalTime>0</TotalTime>
  <ScaleCrop>false</ScaleCrop>
  <LinksUpToDate>false</LinksUpToDate>
  <CharactersWithSpaces>1086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2020-03-18T15:30:00Z</dcterms:created>
  <dc:creator>Gosiu</dc:creator>
  <cp:lastModifiedBy>音视频会议-苏为雨</cp:lastModifiedBy>
  <cp:lastPrinted>2021-04-15T11:33:00Z</cp:lastPrinted>
  <dcterms:modified xsi:type="dcterms:W3CDTF">2021-11-27T09:14:58Z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05C64CADFCA24B1E97C87D51CB36D7AC</vt:lpwstr>
  </property>
</Properties>
</file>